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59" w:rsidRPr="00F400CF" w:rsidRDefault="00A45859" w:rsidP="00A45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CF">
        <w:rPr>
          <w:rFonts w:ascii="Times New Roman" w:hAnsi="Times New Roman" w:cs="Times New Roman"/>
          <w:b/>
          <w:sz w:val="28"/>
          <w:szCs w:val="28"/>
        </w:rPr>
        <w:t>8-9  класс расписание дистанционного обучения 20.04.2020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1701"/>
        <w:gridCol w:w="3969"/>
        <w:gridCol w:w="3203"/>
      </w:tblGrid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45859" w:rsidRPr="00F400CF" w:rsidTr="00BB21B3">
        <w:trPr>
          <w:trHeight w:val="228"/>
        </w:trPr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Оксиды, их классификация и свойства.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П. 41конспект (высылать не нужно),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. тему «Кислоты, основания».</w:t>
            </w:r>
          </w:p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(Просмотр презентации и фильма на «бесплатные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от ООО «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» по данной теме).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§ 21 прочитать, посмотреть видео </w:t>
            </w:r>
            <w:hyperlink r:id="rId4" w:history="1">
              <w:r w:rsidRPr="00F400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https://www.youtube.com/watch?v=bqLQ5O_Gi0o</w:t>
              </w:r>
            </w:hyperlink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с. 31  ответить на вопросы  1. 3.5.6 письменно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вопрос 4+ тем , кто имеет оценку  «4,5»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П. 8.6, тему записать, устно отв. на 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Русский язык" w:history="1"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</w:t>
              </w:r>
              <w:proofErr w:type="gramStart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gramEnd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</w:t>
              </w:r>
              <w:proofErr w:type="gramEnd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зык</w:t>
              </w:r>
            </w:hyperlink>
          </w:p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бособленные члены предложения». </w:t>
            </w:r>
            <w:hyperlink r:id="rId6" w:tgtFrame="_blank" w:history="1">
              <w:r w:rsidRPr="00F400CF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https://youtu.be/vya42kfPWGs</w:t>
              </w:r>
            </w:hyperlink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пр.337.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права 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суббота)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прав и свобод человека.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§ 28 учебника Обществознания прочитать, с. 212 вопросы1.2.4.9, 10 9охарактеризоват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значит назвать и кратко описать содержание)с. 206 с понятиями, расположенными перед текстом § придумать предложения, чтобы получился связанный текст</w:t>
            </w:r>
          </w:p>
        </w:tc>
      </w:tr>
    </w:tbl>
    <w:p w:rsidR="00A45859" w:rsidRPr="00F400CF" w:rsidRDefault="00A45859" w:rsidP="00A458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842"/>
        <w:gridCol w:w="3969"/>
        <w:gridCol w:w="3203"/>
      </w:tblGrid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45859" w:rsidRPr="00F400CF" w:rsidTr="00BB21B3">
        <w:trPr>
          <w:trHeight w:val="228"/>
        </w:trPr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ooltip="Физическая культура" w:history="1"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Физкультура</w:t>
              </w:r>
            </w:hyperlink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Повторение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изученного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орфемика.Словообразование.Подготовка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ОГЭ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упр.317.321.тестовые задания по сборнику </w:t>
            </w:r>
            <w:proofErr w:type="spellStart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Цыбулько</w:t>
            </w:r>
            <w:proofErr w:type="spellEnd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История" w:history="1"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3969" w:type="dxa"/>
          </w:tcPr>
          <w:p w:rsidR="00A45859" w:rsidRPr="00F400CF" w:rsidRDefault="00A45859" w:rsidP="00BB21B3">
            <w:pPr>
              <w:pStyle w:val="a5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§ 24 прочитать, посмотреть видео  </w:t>
            </w:r>
            <w:hyperlink r:id="rId9" w:history="1">
              <w:r w:rsidRPr="00F400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https://www.youtube.com/watch?v=7TdXCY2-F4k</w:t>
              </w:r>
            </w:hyperlink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с.24 ответить на вопросы  1.2.3..5.6 письменно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яз</w:t>
            </w:r>
          </w:p>
        </w:tc>
        <w:tc>
          <w:tcPr>
            <w:tcW w:w="3969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Прикреплённый материал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С.222 упр..9,10</w:t>
            </w:r>
          </w:p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С. 226 упр.3</w:t>
            </w:r>
          </w:p>
        </w:tc>
      </w:tr>
      <w:tr w:rsidR="00A45859" w:rsidRPr="00F400CF" w:rsidTr="00BB21B3">
        <w:tc>
          <w:tcPr>
            <w:tcW w:w="959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09" w:type="dxa"/>
          </w:tcPr>
          <w:p w:rsidR="00A45859" w:rsidRPr="00F400CF" w:rsidRDefault="00A45859" w:rsidP="00B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ooltip="Русская литература" w:history="1"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Рус</w:t>
              </w:r>
              <w:proofErr w:type="gramStart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gramEnd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</w:t>
              </w:r>
              <w:proofErr w:type="gramEnd"/>
              <w:r w:rsidRPr="00F400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итерат</w:t>
              </w:r>
              <w:proofErr w:type="spellEnd"/>
            </w:hyperlink>
            <w:r w:rsidRPr="00F400CF">
              <w:rPr>
                <w:rFonts w:ascii="Times New Roman" w:hAnsi="Times New Roman" w:cs="Times New Roman"/>
                <w:sz w:val="28"/>
                <w:szCs w:val="28"/>
              </w:rPr>
              <w:t xml:space="preserve"> ( суббота)</w:t>
            </w:r>
          </w:p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5859" w:rsidRPr="00F400CF" w:rsidRDefault="00A45859" w:rsidP="00BB2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А.А.Блок. Историческая тема в стихотворени</w:t>
            </w:r>
            <w:proofErr w:type="gramStart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и"</w:t>
            </w:r>
            <w:proofErr w:type="gramEnd"/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Россия".ее современный смысл и звучание.</w:t>
            </w:r>
          </w:p>
        </w:tc>
        <w:tc>
          <w:tcPr>
            <w:tcW w:w="3203" w:type="dxa"/>
          </w:tcPr>
          <w:p w:rsidR="00A45859" w:rsidRPr="00F400CF" w:rsidRDefault="00A45859" w:rsidP="00BB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Стр.61-71.план-конспект.</w:t>
            </w:r>
          </w:p>
        </w:tc>
      </w:tr>
    </w:tbl>
    <w:p w:rsidR="00A45859" w:rsidRPr="00F400CF" w:rsidRDefault="00A45859" w:rsidP="00A45859">
      <w:pPr>
        <w:rPr>
          <w:rFonts w:ascii="Times New Roman" w:hAnsi="Times New Roman" w:cs="Times New Roman"/>
          <w:sz w:val="28"/>
          <w:szCs w:val="28"/>
        </w:rPr>
      </w:pPr>
    </w:p>
    <w:p w:rsidR="00A45859" w:rsidRPr="00F400CF" w:rsidRDefault="00A45859" w:rsidP="00A45859">
      <w:pPr>
        <w:rPr>
          <w:rFonts w:ascii="Times New Roman" w:hAnsi="Times New Roman" w:cs="Times New Roman"/>
          <w:sz w:val="28"/>
          <w:szCs w:val="28"/>
        </w:rPr>
      </w:pPr>
    </w:p>
    <w:p w:rsidR="00A45859" w:rsidRPr="00F400CF" w:rsidRDefault="00A45859" w:rsidP="00A45859">
      <w:pPr>
        <w:rPr>
          <w:rFonts w:ascii="Times New Roman" w:hAnsi="Times New Roman" w:cs="Times New Roman"/>
          <w:sz w:val="28"/>
          <w:szCs w:val="28"/>
        </w:rPr>
      </w:pPr>
    </w:p>
    <w:p w:rsidR="002C35AA" w:rsidRDefault="002C35AA"/>
    <w:sectPr w:rsidR="002C35AA" w:rsidSect="00A4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859"/>
    <w:rsid w:val="002C35AA"/>
    <w:rsid w:val="00A4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45859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A45859"/>
    <w:pPr>
      <w:suppressLineNumbers/>
    </w:pPr>
  </w:style>
  <w:style w:type="paragraph" w:styleId="a6">
    <w:name w:val="Subtitle"/>
    <w:basedOn w:val="a"/>
    <w:next w:val="a"/>
    <w:link w:val="a7"/>
    <w:qFormat/>
    <w:rsid w:val="00A45859"/>
    <w:pPr>
      <w:suppressAutoHyphens/>
      <w:spacing w:after="60"/>
      <w:jc w:val="center"/>
    </w:pPr>
    <w:rPr>
      <w:rFonts w:ascii="Cambria" w:eastAsia="Times New Roman" w:hAnsi="Cambria" w:cs="Mangal"/>
      <w:szCs w:val="21"/>
      <w:lang w:eastAsia="ar-SA"/>
    </w:rPr>
  </w:style>
  <w:style w:type="character" w:customStyle="1" w:styleId="a7">
    <w:name w:val="Подзаголовок Знак"/>
    <w:basedOn w:val="a0"/>
    <w:link w:val="a6"/>
    <w:rsid w:val="00A45859"/>
    <w:rPr>
      <w:rFonts w:ascii="Cambria" w:eastAsia="Times New Roman" w:hAnsi="Cambria" w:cs="Mangal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207865907106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dnevnik.ru/lesson.aspx?school=1000001566497&amp;lesson=16055207865907106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ya42kfPW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s.dnevnik.ru/lesson.aspx?school=1000001566497&amp;lesson=1605520786590710666" TargetMode="External"/><Relationship Id="rId10" Type="http://schemas.openxmlformats.org/officeDocument/2006/relationships/hyperlink" Target="https://schools.dnevnik.ru/lesson.aspx?school=1000001566497&amp;lesson=1605520786590710747" TargetMode="External"/><Relationship Id="rId4" Type="http://schemas.openxmlformats.org/officeDocument/2006/relationships/hyperlink" Target="https://www.youtube.com/watch?v=bqLQ5O_Gi0o" TargetMode="External"/><Relationship Id="rId9" Type="http://schemas.openxmlformats.org/officeDocument/2006/relationships/hyperlink" Target="https://www.youtube.com/watch?v=7TdXCY2-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2020-04-20T06:48:00Z</dcterms:created>
  <dcterms:modified xsi:type="dcterms:W3CDTF">2020-04-20T06:49:00Z</dcterms:modified>
</cp:coreProperties>
</file>